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C3B" w:rsidRDefault="00701C3B" w:rsidP="00701C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1C3B">
        <w:rPr>
          <w:rFonts w:ascii="Times New Roman" w:hAnsi="Times New Roman" w:cs="Times New Roman"/>
          <w:b/>
          <w:sz w:val="32"/>
          <w:szCs w:val="32"/>
        </w:rPr>
        <w:t>Получить ИНН</w:t>
      </w:r>
      <w:r w:rsidR="0082517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01C3B">
        <w:rPr>
          <w:rFonts w:ascii="Times New Roman" w:hAnsi="Times New Roman" w:cs="Times New Roman"/>
          <w:b/>
          <w:sz w:val="32"/>
          <w:szCs w:val="32"/>
        </w:rPr>
        <w:t>можно в любом налоговом органе</w:t>
      </w:r>
    </w:p>
    <w:p w:rsidR="00701C3B" w:rsidRPr="00701C3B" w:rsidRDefault="00701C3B" w:rsidP="00701C3B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701C3B" w:rsidRPr="00701C3B" w:rsidRDefault="00701C3B" w:rsidP="00701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1C3B">
        <w:rPr>
          <w:rFonts w:ascii="Times New Roman" w:hAnsi="Times New Roman" w:cs="Times New Roman"/>
          <w:sz w:val="26"/>
          <w:szCs w:val="26"/>
        </w:rPr>
        <w:t>Федеральным законом от 29.07.2018 № 232-ФЗ «О внесении изменений в часть первую Налогового кодекса Российской Федерации в связи с совершенствованием налогового администрирования» в пункт 7 статьи 83 Налогового кодекса Российской Федерации внесены поправки, позволяющие физическому лицу, не имеющему на территории Российской Федерации мест</w:t>
      </w:r>
      <w:r w:rsidR="0036332E">
        <w:rPr>
          <w:rFonts w:ascii="Times New Roman" w:hAnsi="Times New Roman" w:cs="Times New Roman"/>
          <w:sz w:val="26"/>
          <w:szCs w:val="26"/>
        </w:rPr>
        <w:t>а жительства (места пребывания)</w:t>
      </w:r>
      <w:r w:rsidRPr="00701C3B">
        <w:rPr>
          <w:rFonts w:ascii="Times New Roman" w:hAnsi="Times New Roman" w:cs="Times New Roman"/>
          <w:sz w:val="26"/>
          <w:szCs w:val="26"/>
        </w:rPr>
        <w:t xml:space="preserve"> принадлежащих ему </w:t>
      </w:r>
      <w:r w:rsidR="0036332E">
        <w:rPr>
          <w:rFonts w:ascii="Times New Roman" w:hAnsi="Times New Roman" w:cs="Times New Roman"/>
          <w:sz w:val="26"/>
          <w:szCs w:val="26"/>
        </w:rPr>
        <w:t xml:space="preserve">объектов </w:t>
      </w:r>
      <w:bookmarkStart w:id="0" w:name="_GoBack"/>
      <w:bookmarkEnd w:id="0"/>
      <w:r w:rsidRPr="00701C3B">
        <w:rPr>
          <w:rFonts w:ascii="Times New Roman" w:hAnsi="Times New Roman" w:cs="Times New Roman"/>
          <w:sz w:val="26"/>
          <w:szCs w:val="26"/>
        </w:rPr>
        <w:t>недвижимого имущества и (или) транспортных средств, подать заявление физического лица о постановке на учет в налоговом органе в любой налоговый орган по своему выбору. Указанное изменение вступило в силу 30.08.2018.</w:t>
      </w:r>
    </w:p>
    <w:p w:rsidR="009B1E41" w:rsidRPr="009B1E41" w:rsidRDefault="009B1E41" w:rsidP="009B1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1E41">
        <w:rPr>
          <w:rFonts w:ascii="Times New Roman" w:hAnsi="Times New Roman" w:cs="Times New Roman"/>
          <w:sz w:val="26"/>
          <w:szCs w:val="26"/>
        </w:rPr>
        <w:t>Постановка на учет таких граждан осуществляется на основании заявления о постановке на учет в налоговом органе по форме № 2-2-Учет (далее – Заявление).</w:t>
      </w:r>
    </w:p>
    <w:p w:rsidR="009B1E41" w:rsidRPr="009B1E41" w:rsidRDefault="009B1E41" w:rsidP="009B1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1E41">
        <w:rPr>
          <w:rFonts w:ascii="Times New Roman" w:hAnsi="Times New Roman" w:cs="Times New Roman"/>
          <w:sz w:val="26"/>
          <w:szCs w:val="26"/>
        </w:rPr>
        <w:t>Подать Заявление можно в любой налоговый орган лично или по почте. На основании полученного заявления будет присвоен ИНН и в течение пяти дней выдано соответствующее свидетельство о постановке на учет.</w:t>
      </w:r>
    </w:p>
    <w:p w:rsidR="009B1E41" w:rsidRPr="009B1E41" w:rsidRDefault="009B1E41" w:rsidP="009B1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9B1E41">
        <w:rPr>
          <w:rFonts w:ascii="Times New Roman" w:hAnsi="Times New Roman" w:cs="Times New Roman"/>
          <w:sz w:val="26"/>
          <w:szCs w:val="26"/>
        </w:rPr>
        <w:t xml:space="preserve">знать информацию о присвоенном ИНН можно с помощью </w:t>
      </w:r>
      <w:r>
        <w:rPr>
          <w:rFonts w:ascii="Times New Roman" w:hAnsi="Times New Roman" w:cs="Times New Roman"/>
          <w:sz w:val="26"/>
          <w:szCs w:val="26"/>
        </w:rPr>
        <w:t>интернет-</w:t>
      </w:r>
      <w:r w:rsidRPr="009B1E41">
        <w:rPr>
          <w:rFonts w:ascii="Times New Roman" w:hAnsi="Times New Roman" w:cs="Times New Roman"/>
          <w:sz w:val="26"/>
          <w:szCs w:val="26"/>
        </w:rPr>
        <w:t>сервиса «Узнай ИНН» на сайте Ф</w:t>
      </w:r>
      <w:r w:rsidR="0082517A">
        <w:rPr>
          <w:rFonts w:ascii="Times New Roman" w:hAnsi="Times New Roman" w:cs="Times New Roman"/>
          <w:sz w:val="26"/>
          <w:szCs w:val="26"/>
        </w:rPr>
        <w:t>едеральной налоговой с</w:t>
      </w:r>
      <w:r>
        <w:rPr>
          <w:rFonts w:ascii="Times New Roman" w:hAnsi="Times New Roman" w:cs="Times New Roman"/>
          <w:sz w:val="26"/>
          <w:szCs w:val="26"/>
        </w:rPr>
        <w:t>лужбы</w:t>
      </w:r>
      <w:r w:rsidRPr="009B1E41">
        <w:rPr>
          <w:rFonts w:ascii="Times New Roman" w:hAnsi="Times New Roman" w:cs="Times New Roman"/>
          <w:sz w:val="26"/>
          <w:szCs w:val="26"/>
        </w:rPr>
        <w:t>. При этом достаточно заполнить в интерактивном окне сервиса соответствующую форму запроса для получения информации об ИНН физического лица.</w:t>
      </w:r>
    </w:p>
    <w:p w:rsidR="009B1E41" w:rsidRDefault="009B1E41" w:rsidP="009B1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1E41">
        <w:rPr>
          <w:rFonts w:ascii="Times New Roman" w:hAnsi="Times New Roman" w:cs="Times New Roman"/>
          <w:sz w:val="26"/>
          <w:szCs w:val="26"/>
        </w:rPr>
        <w:t>Наличие ИНН позволит налогоплательщикам, в частности, подключиться к интернет-сервису «Личный кабинет», с помощью которого можно подавать декларации о доходах в электронном виде, а также уточнять любые вопросы по налогам, не обращаясь в налоговую инспекцию лично.</w:t>
      </w:r>
    </w:p>
    <w:p w:rsidR="009B1E41" w:rsidRDefault="009B1E41" w:rsidP="00701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B1E41" w:rsidRDefault="009B1E41" w:rsidP="00701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B1E41" w:rsidRPr="00701C3B" w:rsidRDefault="009B1E41" w:rsidP="00701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9B1E41" w:rsidRPr="00701C3B" w:rsidSect="00701C3B">
      <w:pgSz w:w="11906" w:h="16838"/>
      <w:pgMar w:top="568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D7B"/>
    <w:rsid w:val="0033509A"/>
    <w:rsid w:val="0036332E"/>
    <w:rsid w:val="00414D7B"/>
    <w:rsid w:val="00701C3B"/>
    <w:rsid w:val="00704F7B"/>
    <w:rsid w:val="00804E7F"/>
    <w:rsid w:val="0082517A"/>
    <w:rsid w:val="00873680"/>
    <w:rsid w:val="0094631F"/>
    <w:rsid w:val="009B1E41"/>
    <w:rsid w:val="00B26C97"/>
    <w:rsid w:val="00CA3C3C"/>
    <w:rsid w:val="00F1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DB53028-664E-44CE-B681-4AB12579D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631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9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Елена Алексеевна</dc:creator>
  <cp:keywords/>
  <dc:description/>
  <cp:lastModifiedBy>Жукова Елена Алексеевна</cp:lastModifiedBy>
  <cp:revision>4</cp:revision>
  <dcterms:created xsi:type="dcterms:W3CDTF">2018-09-19T08:14:00Z</dcterms:created>
  <dcterms:modified xsi:type="dcterms:W3CDTF">2018-09-19T09:59:00Z</dcterms:modified>
</cp:coreProperties>
</file>